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33A2014C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EA7804">
        <w:rPr>
          <w:rFonts w:ascii="Times New Roman" w:hAnsi="Times New Roman"/>
          <w:b w:val="0"/>
          <w:bCs/>
          <w:sz w:val="24"/>
        </w:rPr>
        <w:t>5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6F5D25C9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D45476">
        <w:rPr>
          <w:b/>
          <w:bCs/>
          <w:sz w:val="24"/>
          <w:szCs w:val="24"/>
        </w:rPr>
        <w:t>3</w:t>
      </w:r>
      <w:r w:rsidR="00EA7804">
        <w:rPr>
          <w:b/>
          <w:bCs/>
          <w:sz w:val="24"/>
          <w:szCs w:val="24"/>
        </w:rPr>
        <w:t>6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5F0F67CD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521880">
        <w:br/>
      </w:r>
      <w:r w:rsidRPr="00F83B51">
        <w:t>do dysponowania tymi osobami</w:t>
      </w:r>
      <w:r w:rsidR="0060654D" w:rsidRPr="0060654D">
        <w:t>.</w:t>
      </w:r>
    </w:p>
    <w:p w14:paraId="7A2175D9" w14:textId="25CD945F" w:rsidR="000722DA" w:rsidRPr="00EA7804" w:rsidRDefault="00150D7E" w:rsidP="00EA7804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</w:t>
      </w:r>
      <w:r w:rsidR="00EA7804">
        <w:rPr>
          <w:sz w:val="24"/>
        </w:rPr>
        <w:t>pn.</w:t>
      </w:r>
    </w:p>
    <w:p w14:paraId="0D3FCE27" w14:textId="77777777" w:rsidR="00EA7804" w:rsidRPr="00922E9E" w:rsidRDefault="00EA7804" w:rsidP="00EA7804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190936996"/>
      <w:bookmarkStart w:id="1" w:name="_Hlk210721780"/>
      <w:r w:rsidRPr="00922E9E">
        <w:rPr>
          <w:rFonts w:cstheme="minorHAnsi"/>
          <w:b/>
          <w:i/>
          <w:color w:val="000000"/>
          <w:sz w:val="24"/>
          <w:szCs w:val="24"/>
        </w:rPr>
        <w:t xml:space="preserve">Pełnienie wielobranżowego nadzoru inwestorskiego nad realizacją zadania: </w:t>
      </w:r>
    </w:p>
    <w:p w14:paraId="63D45AC0" w14:textId="77777777" w:rsidR="00EA7804" w:rsidRPr="00DC5FE4" w:rsidRDefault="00EA7804" w:rsidP="00EA7804">
      <w:pPr>
        <w:jc w:val="center"/>
        <w:rPr>
          <w:rFonts w:cstheme="minorHAnsi"/>
          <w:b/>
          <w:i/>
          <w:iCs/>
          <w:color w:val="000000"/>
          <w:sz w:val="24"/>
          <w:szCs w:val="24"/>
        </w:rPr>
      </w:pPr>
      <w:bookmarkStart w:id="2" w:name="_Hlk210721615"/>
      <w:bookmarkEnd w:id="0"/>
      <w:r w:rsidRPr="00DC5FE4">
        <w:rPr>
          <w:rFonts w:cstheme="minorHAnsi"/>
          <w:b/>
          <w:i/>
          <w:iCs/>
          <w:color w:val="000000"/>
          <w:sz w:val="24"/>
          <w:szCs w:val="24"/>
        </w:rPr>
        <w:t>Budowa kotłowni miejskiej w Brześciu Kujawskim</w:t>
      </w:r>
    </w:p>
    <w:bookmarkEnd w:id="1"/>
    <w:bookmarkEnd w:id="2"/>
    <w:p w14:paraId="3E6962C9" w14:textId="77777777" w:rsidR="00CF0C09" w:rsidRDefault="00CF0C09" w:rsidP="00CF0C09">
      <w:pPr>
        <w:pStyle w:val="Tekstpodstawowy2"/>
        <w:jc w:val="center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1F164" w14:textId="77777777" w:rsidR="003E686B" w:rsidRDefault="003E686B">
      <w:r>
        <w:separator/>
      </w:r>
    </w:p>
  </w:endnote>
  <w:endnote w:type="continuationSeparator" w:id="0">
    <w:p w14:paraId="3AE9CF72" w14:textId="77777777" w:rsidR="003E686B" w:rsidRDefault="003E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6AE0B" w14:textId="77777777" w:rsidR="003E686B" w:rsidRDefault="003E686B">
      <w:r>
        <w:separator/>
      </w:r>
    </w:p>
  </w:footnote>
  <w:footnote w:type="continuationSeparator" w:id="0">
    <w:p w14:paraId="2618BC28" w14:textId="77777777" w:rsidR="003E686B" w:rsidRDefault="003E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776C5"/>
    <w:rsid w:val="00293665"/>
    <w:rsid w:val="002D2CD2"/>
    <w:rsid w:val="00382DA1"/>
    <w:rsid w:val="003D53EF"/>
    <w:rsid w:val="003E686B"/>
    <w:rsid w:val="00420A5C"/>
    <w:rsid w:val="0042405D"/>
    <w:rsid w:val="00432BF2"/>
    <w:rsid w:val="0045164C"/>
    <w:rsid w:val="004A241F"/>
    <w:rsid w:val="004C60B9"/>
    <w:rsid w:val="004E070D"/>
    <w:rsid w:val="004F6E29"/>
    <w:rsid w:val="00506E32"/>
    <w:rsid w:val="00521880"/>
    <w:rsid w:val="0060654D"/>
    <w:rsid w:val="0062214D"/>
    <w:rsid w:val="006735FD"/>
    <w:rsid w:val="00674799"/>
    <w:rsid w:val="006A2B5D"/>
    <w:rsid w:val="006B238C"/>
    <w:rsid w:val="006D3B7E"/>
    <w:rsid w:val="006E6349"/>
    <w:rsid w:val="006F7BC2"/>
    <w:rsid w:val="007064BA"/>
    <w:rsid w:val="00740C83"/>
    <w:rsid w:val="00756A1A"/>
    <w:rsid w:val="00771188"/>
    <w:rsid w:val="00821C80"/>
    <w:rsid w:val="008248D0"/>
    <w:rsid w:val="00850ED0"/>
    <w:rsid w:val="008F7E31"/>
    <w:rsid w:val="00936CFB"/>
    <w:rsid w:val="00980415"/>
    <w:rsid w:val="00994C62"/>
    <w:rsid w:val="009C10F2"/>
    <w:rsid w:val="009C437A"/>
    <w:rsid w:val="00A62B1D"/>
    <w:rsid w:val="00A9196D"/>
    <w:rsid w:val="00AA19A6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F0C09"/>
    <w:rsid w:val="00D17E7B"/>
    <w:rsid w:val="00D23D14"/>
    <w:rsid w:val="00D45476"/>
    <w:rsid w:val="00D52F5E"/>
    <w:rsid w:val="00D54001"/>
    <w:rsid w:val="00D546A7"/>
    <w:rsid w:val="00D728F0"/>
    <w:rsid w:val="00DB6518"/>
    <w:rsid w:val="00E32208"/>
    <w:rsid w:val="00E668E5"/>
    <w:rsid w:val="00E819CF"/>
    <w:rsid w:val="00EA7804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C4DA-EC1E-416A-9494-8D68A5A9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24</cp:revision>
  <cp:lastPrinted>2021-05-11T13:54:00Z</cp:lastPrinted>
  <dcterms:created xsi:type="dcterms:W3CDTF">2021-09-07T14:00:00Z</dcterms:created>
  <dcterms:modified xsi:type="dcterms:W3CDTF">2025-10-07T10:09:00Z</dcterms:modified>
</cp:coreProperties>
</file>